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4B" w:rsidRPr="005D531F" w:rsidRDefault="0048264B" w:rsidP="005D531F">
      <w:pPr>
        <w:pStyle w:val="SMWSTopictitle"/>
        <w:rPr>
          <w:lang w:val="en-GB"/>
        </w:rPr>
      </w:pPr>
      <w:r>
        <w:rPr>
          <w:lang w:val="en-GB"/>
        </w:rPr>
        <w:t xml:space="preserve">Using concentrations of solutions: </w:t>
      </w:r>
      <w:r w:rsidRPr="00365775">
        <w:rPr>
          <w:lang w:val="en-GB"/>
        </w:rPr>
        <w:t xml:space="preserve">Worksheet </w:t>
      </w:r>
      <w:r w:rsidR="00F161B6">
        <w:rPr>
          <w:lang w:val="en-GB"/>
        </w:rPr>
        <w:t>3.11</w:t>
      </w:r>
      <w:bookmarkStart w:id="0" w:name="_GoBack"/>
      <w:bookmarkEnd w:id="0"/>
    </w:p>
    <w:p w:rsidR="0048264B" w:rsidRPr="00365775" w:rsidRDefault="0048264B" w:rsidP="00F7592B">
      <w:pPr>
        <w:pStyle w:val="SMWSAHead"/>
        <w:tabs>
          <w:tab w:val="clear" w:pos="9923"/>
          <w:tab w:val="right" w:pos="8789"/>
        </w:tabs>
        <w:spacing w:line="340" w:lineRule="exact"/>
        <w:rPr>
          <w:color w:val="auto"/>
        </w:rPr>
      </w:pPr>
      <w:r>
        <w:rPr>
          <w:color w:val="auto"/>
        </w:rPr>
        <w:t>Titrations</w:t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>1.</w:t>
      </w:r>
      <w:r>
        <w:rPr>
          <w:noProof w:val="0"/>
          <w:color w:val="auto"/>
        </w:rPr>
        <w:tab/>
        <w:t>(a)</w:t>
      </w:r>
      <w:r>
        <w:rPr>
          <w:noProof w:val="0"/>
          <w:color w:val="auto"/>
        </w:rPr>
        <w:tab/>
        <w:t>What are the following used for in a titration:</w:t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(i)</w:t>
      </w:r>
      <w:r>
        <w:rPr>
          <w:noProof w:val="0"/>
          <w:color w:val="auto"/>
        </w:rPr>
        <w:tab/>
        <w:t xml:space="preserve">burette </w:t>
      </w:r>
      <w:r>
        <w:rPr>
          <w:noProof w:val="0"/>
          <w:color w:val="auto"/>
        </w:rPr>
        <w:tab/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(ii)</w:t>
      </w:r>
      <w:r>
        <w:rPr>
          <w:noProof w:val="0"/>
          <w:color w:val="auto"/>
        </w:rPr>
        <w:tab/>
        <w:t xml:space="preserve">pipette </w:t>
      </w:r>
      <w:r>
        <w:rPr>
          <w:noProof w:val="0"/>
          <w:color w:val="auto"/>
        </w:rPr>
        <w:tab/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(iii)</w:t>
      </w:r>
      <w:r>
        <w:rPr>
          <w:noProof w:val="0"/>
          <w:color w:val="auto"/>
        </w:rPr>
        <w:tab/>
        <w:t xml:space="preserve">pipette filler </w:t>
      </w:r>
      <w:r>
        <w:rPr>
          <w:noProof w:val="0"/>
          <w:color w:val="auto"/>
        </w:rPr>
        <w:tab/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(iv)</w:t>
      </w:r>
      <w:r>
        <w:rPr>
          <w:noProof w:val="0"/>
          <w:color w:val="auto"/>
        </w:rPr>
        <w:tab/>
        <w:t xml:space="preserve">indicator </w:t>
      </w:r>
      <w:r>
        <w:rPr>
          <w:noProof w:val="0"/>
          <w:color w:val="auto"/>
        </w:rPr>
        <w:tab/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(v)</w:t>
      </w:r>
      <w:r>
        <w:rPr>
          <w:noProof w:val="0"/>
          <w:color w:val="auto"/>
        </w:rPr>
        <w:tab/>
        <w:t xml:space="preserve">white tile? </w:t>
      </w:r>
      <w:r>
        <w:rPr>
          <w:noProof w:val="0"/>
          <w:color w:val="auto"/>
        </w:rPr>
        <w:tab/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  <w:t>(b)</w:t>
      </w:r>
      <w:r>
        <w:rPr>
          <w:noProof w:val="0"/>
          <w:color w:val="auto"/>
        </w:rPr>
        <w:tab/>
        <w:t>Describe:</w:t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(i)</w:t>
      </w:r>
      <w:r>
        <w:rPr>
          <w:noProof w:val="0"/>
          <w:color w:val="auto"/>
        </w:rPr>
        <w:tab/>
        <w:t xml:space="preserve">where to measure a burette reading </w:t>
      </w:r>
      <w:r>
        <w:rPr>
          <w:noProof w:val="0"/>
          <w:color w:val="auto"/>
        </w:rPr>
        <w:tab/>
      </w:r>
    </w:p>
    <w:p w:rsidR="0048264B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(ii)</w:t>
      </w:r>
      <w:r>
        <w:rPr>
          <w:noProof w:val="0"/>
          <w:color w:val="auto"/>
        </w:rPr>
        <w:tab/>
        <w:t xml:space="preserve">when you have reached the end point </w:t>
      </w:r>
      <w:r>
        <w:rPr>
          <w:noProof w:val="0"/>
          <w:color w:val="auto"/>
        </w:rPr>
        <w:tab/>
      </w:r>
    </w:p>
    <w:p w:rsidR="0048264B" w:rsidRPr="00763D13" w:rsidRDefault="0048264B" w:rsidP="00CD738F">
      <w:pPr>
        <w:pStyle w:val="SMWStext"/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noProof w:val="0"/>
          <w:color w:val="auto"/>
        </w:rPr>
      </w:pPr>
      <w:r>
        <w:rPr>
          <w:noProof w:val="0"/>
          <w:color w:val="auto"/>
        </w:rPr>
        <w:tab/>
      </w:r>
      <w:r>
        <w:rPr>
          <w:noProof w:val="0"/>
          <w:color w:val="auto"/>
        </w:rPr>
        <w:tab/>
        <w:t>(iii)</w:t>
      </w:r>
      <w:r>
        <w:rPr>
          <w:noProof w:val="0"/>
          <w:color w:val="auto"/>
        </w:rPr>
        <w:tab/>
        <w:t>how to fill a burette safely</w:t>
      </w:r>
      <w:r>
        <w:rPr>
          <w:noProof w:val="0"/>
          <w:color w:val="auto"/>
        </w:rPr>
        <w:tab/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</w:pP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ind w:left="851" w:hanging="851"/>
        <w:rPr>
          <w:rFonts w:ascii="Arial" w:hAnsi="Arial" w:cs="Arial"/>
          <w:sz w:val="22"/>
          <w:szCs w:val="22"/>
          <w:lang w:eastAsia="ar-SA"/>
        </w:rPr>
      </w:pPr>
      <w:r w:rsidRPr="00CD738F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CD738F">
        <w:rPr>
          <w:rFonts w:ascii="Arial" w:hAnsi="Arial" w:cs="Arial"/>
          <w:sz w:val="22"/>
          <w:szCs w:val="22"/>
        </w:rPr>
        <w:t>(</w:t>
      </w:r>
      <w:r w:rsidRPr="00CD738F">
        <w:rPr>
          <w:rFonts w:ascii="Arial" w:hAnsi="Arial" w:cs="Arial"/>
          <w:sz w:val="22"/>
          <w:szCs w:val="22"/>
          <w:lang w:eastAsia="ar-SA"/>
        </w:rPr>
        <w:t>a)</w:t>
      </w:r>
      <w:r>
        <w:rPr>
          <w:rFonts w:ascii="Arial" w:hAnsi="Arial" w:cs="Arial"/>
          <w:sz w:val="22"/>
          <w:szCs w:val="22"/>
          <w:lang w:eastAsia="ar-SA"/>
        </w:rPr>
        <w:tab/>
        <w:t>Eva uses a pipette to measure 25.0 cm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of sodium hydroxide solution. She titrates this against 0.10 mol/dm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hydrochloric acid. The average titre is 19.8 cm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>. Calculate:</w:t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(i)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the number of moles of hydrochloric acid used. </w:t>
      </w:r>
      <w: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1276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(ii)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the number of moles of sodium hydroxide this reacts with. </w:t>
      </w:r>
      <w: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1276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(iii)</w:t>
      </w:r>
      <w:r>
        <w:rPr>
          <w:rFonts w:ascii="Arial" w:hAnsi="Arial" w:cs="Arial"/>
          <w:sz w:val="22"/>
          <w:szCs w:val="22"/>
          <w:lang w:eastAsia="ar-SA"/>
        </w:rPr>
        <w:tab/>
        <w:t>the concentration of the sodium hydroxide in mol/dm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  <w: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1276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(iv)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 the concentration of the sodium hydroxide in g/dm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  <w: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1276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120"/>
        <w:ind w:left="851" w:hanging="85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br w:type="page"/>
      </w:r>
    </w:p>
    <w:p w:rsidR="0048264B" w:rsidRDefault="0048264B" w:rsidP="00CD738F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120"/>
        <w:ind w:left="851" w:hanging="85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(b)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Jack carries out a titration to find the concentration of a solution of sodium hydroxide. He measures 25.0 </w:t>
      </w:r>
      <w:r w:rsidRPr="00442BDE">
        <w:rPr>
          <w:rFonts w:ascii="Arial" w:hAnsi="Arial" w:cs="Arial"/>
          <w:sz w:val="22"/>
          <w:szCs w:val="22"/>
          <w:lang w:eastAsia="ar-SA"/>
        </w:rPr>
        <w:t>cm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of sodium hydroxide solution into a conical flask. He titrates this against 0.25 mol/dm</w:t>
      </w:r>
      <w:r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of sulfuric acid in the burette. </w:t>
      </w:r>
      <w:r w:rsidRPr="00442BDE">
        <w:rPr>
          <w:rFonts w:ascii="Arial" w:hAnsi="Arial" w:cs="Arial"/>
          <w:sz w:val="22"/>
          <w:szCs w:val="22"/>
          <w:lang w:eastAsia="ar-SA"/>
        </w:rPr>
        <w:t>These</w:t>
      </w:r>
      <w:r>
        <w:rPr>
          <w:rFonts w:ascii="Arial" w:hAnsi="Arial" w:cs="Arial"/>
          <w:sz w:val="22"/>
          <w:szCs w:val="22"/>
          <w:lang w:eastAsia="ar-SA"/>
        </w:rPr>
        <w:t xml:space="preserve"> are his burette readings:</w:t>
      </w:r>
    </w:p>
    <w:tbl>
      <w:tblPr>
        <w:tblW w:w="66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992"/>
        <w:gridCol w:w="992"/>
        <w:gridCol w:w="992"/>
        <w:gridCol w:w="993"/>
      </w:tblGrid>
      <w:tr w:rsidR="0048264B" w:rsidTr="00D21FFE">
        <w:tc>
          <w:tcPr>
            <w:tcW w:w="2693" w:type="dxa"/>
            <w:vAlign w:val="center"/>
          </w:tcPr>
          <w:p w:rsidR="0048264B" w:rsidRPr="00D21FFE" w:rsidRDefault="0048264B" w:rsidP="00D21FFE">
            <w:pPr>
              <w:spacing w:after="12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48264B" w:rsidRPr="00D21FFE" w:rsidRDefault="0048264B" w:rsidP="00E23BBB">
            <w:pPr>
              <w:rPr>
                <w:rFonts w:ascii="Arial" w:hAnsi="Arial" w:cs="Arial"/>
                <w:b/>
                <w:lang w:eastAsia="ar-SA"/>
              </w:rPr>
            </w:pPr>
            <w:r w:rsidRPr="00D21FFE">
              <w:rPr>
                <w:rFonts w:ascii="Arial" w:hAnsi="Arial" w:cs="Arial"/>
                <w:b/>
                <w:lang w:eastAsia="ar-SA"/>
              </w:rPr>
              <w:t>Volume of acid used/cm</w:t>
            </w:r>
            <w:r w:rsidRPr="00D21FFE">
              <w:rPr>
                <w:rFonts w:ascii="Arial" w:hAnsi="Arial" w:cs="Arial"/>
                <w:b/>
                <w:vertAlign w:val="superscript"/>
                <w:lang w:eastAsia="ar-SA"/>
              </w:rPr>
              <w:t>3</w:t>
            </w:r>
          </w:p>
        </w:tc>
      </w:tr>
      <w:tr w:rsidR="0048264B" w:rsidTr="00D21FFE">
        <w:tc>
          <w:tcPr>
            <w:tcW w:w="2693" w:type="dxa"/>
            <w:vAlign w:val="center"/>
          </w:tcPr>
          <w:p w:rsidR="0048264B" w:rsidRPr="00D21FFE" w:rsidRDefault="0048264B" w:rsidP="00E23BBB">
            <w:pPr>
              <w:rPr>
                <w:rFonts w:ascii="Arial" w:hAnsi="Arial" w:cs="Arial"/>
                <w:b/>
                <w:lang w:eastAsia="ar-SA"/>
              </w:rPr>
            </w:pPr>
            <w:r w:rsidRPr="00D21FFE">
              <w:rPr>
                <w:rFonts w:ascii="Arial" w:hAnsi="Arial" w:cs="Arial"/>
                <w:b/>
                <w:lang w:eastAsia="ar-SA"/>
              </w:rPr>
              <w:t>Titration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E23BBB">
            <w:pPr>
              <w:rPr>
                <w:rFonts w:ascii="Arial" w:hAnsi="Arial" w:cs="Arial"/>
                <w:b/>
                <w:lang w:eastAsia="ar-SA"/>
              </w:rPr>
            </w:pPr>
            <w:r w:rsidRPr="00D21FFE">
              <w:rPr>
                <w:rFonts w:ascii="Arial" w:hAnsi="Arial" w:cs="Arial"/>
                <w:b/>
                <w:lang w:eastAsia="ar-SA"/>
              </w:rPr>
              <w:t>Trial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E23BBB">
            <w:pPr>
              <w:rPr>
                <w:rFonts w:ascii="Arial" w:hAnsi="Arial" w:cs="Arial"/>
                <w:b/>
                <w:lang w:eastAsia="ar-SA"/>
              </w:rPr>
            </w:pPr>
            <w:r w:rsidRPr="00D21FFE"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E23BBB">
            <w:pPr>
              <w:rPr>
                <w:rFonts w:ascii="Arial" w:hAnsi="Arial" w:cs="Arial"/>
                <w:b/>
                <w:lang w:eastAsia="ar-SA"/>
              </w:rPr>
            </w:pPr>
            <w:r w:rsidRPr="00D21FFE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:rsidR="0048264B" w:rsidRPr="00D21FFE" w:rsidRDefault="0048264B" w:rsidP="00E23BBB">
            <w:pPr>
              <w:rPr>
                <w:rFonts w:ascii="Arial" w:hAnsi="Arial" w:cs="Arial"/>
                <w:b/>
                <w:lang w:eastAsia="ar-SA"/>
              </w:rPr>
            </w:pPr>
            <w:r w:rsidRPr="00D21FFE">
              <w:rPr>
                <w:rFonts w:ascii="Arial" w:hAnsi="Arial" w:cs="Arial"/>
                <w:b/>
                <w:lang w:eastAsia="ar-SA"/>
              </w:rPr>
              <w:t>3</w:t>
            </w:r>
          </w:p>
        </w:tc>
      </w:tr>
      <w:tr w:rsidR="0048264B" w:rsidTr="00D21FFE">
        <w:trPr>
          <w:trHeight w:val="510"/>
        </w:trPr>
        <w:tc>
          <w:tcPr>
            <w:tcW w:w="2693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Initial burette reading/cm</w:t>
            </w:r>
            <w:r w:rsidRPr="00D21FFE">
              <w:rPr>
                <w:rFonts w:ascii="Arial" w:hAnsi="Arial" w:cs="Arial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0.5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10.5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20.4</w:t>
            </w:r>
          </w:p>
        </w:tc>
        <w:tc>
          <w:tcPr>
            <w:tcW w:w="993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30.4</w:t>
            </w:r>
          </w:p>
        </w:tc>
      </w:tr>
      <w:tr w:rsidR="0048264B" w:rsidTr="00D21FFE">
        <w:trPr>
          <w:trHeight w:val="510"/>
        </w:trPr>
        <w:tc>
          <w:tcPr>
            <w:tcW w:w="2693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Final burette reading/cm</w:t>
            </w:r>
            <w:r w:rsidRPr="00D21FFE">
              <w:rPr>
                <w:rFonts w:ascii="Arial" w:hAnsi="Arial" w:cs="Arial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11.5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20.4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30.4</w:t>
            </w:r>
          </w:p>
        </w:tc>
        <w:tc>
          <w:tcPr>
            <w:tcW w:w="993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40.5</w:t>
            </w:r>
          </w:p>
        </w:tc>
      </w:tr>
      <w:tr w:rsidR="0048264B" w:rsidTr="00D21FFE">
        <w:trPr>
          <w:trHeight w:val="510"/>
        </w:trPr>
        <w:tc>
          <w:tcPr>
            <w:tcW w:w="2693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  <w:r w:rsidRPr="00D21FFE">
              <w:rPr>
                <w:rFonts w:ascii="Arial" w:hAnsi="Arial" w:cs="Arial"/>
                <w:lang w:eastAsia="ar-SA"/>
              </w:rPr>
              <w:t>Titre</w:t>
            </w: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48264B" w:rsidRPr="00D21FFE" w:rsidRDefault="0048264B" w:rsidP="00CD738F">
            <w:pPr>
              <w:rPr>
                <w:rFonts w:ascii="Arial" w:hAnsi="Arial" w:cs="Arial"/>
                <w:lang w:eastAsia="ar-SA"/>
              </w:rPr>
            </w:pPr>
          </w:p>
        </w:tc>
      </w:tr>
    </w:tbl>
    <w:p w:rsidR="0048264B" w:rsidRDefault="0048264B" w:rsidP="00E23BBB">
      <w:pPr>
        <w:tabs>
          <w:tab w:val="left" w:pos="426"/>
          <w:tab w:val="left" w:pos="851"/>
          <w:tab w:val="left" w:pos="1276"/>
          <w:tab w:val="right" w:leader="underscore" w:pos="9639"/>
        </w:tabs>
        <w:spacing w:before="240" w:after="12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Calculate the concentration of the sodium hydroxide solution.</w:t>
      </w:r>
    </w:p>
    <w:p w:rsidR="0048264B" w:rsidRDefault="0048264B" w:rsidP="00E23BBB">
      <w:pPr>
        <w:tabs>
          <w:tab w:val="right" w:leader="underscore" w:pos="9639"/>
        </w:tabs>
        <w:spacing w:after="240"/>
        <w:ind w:left="85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85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85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E23BBB">
      <w:pPr>
        <w:tabs>
          <w:tab w:val="right" w:leader="underscore" w:pos="9639"/>
        </w:tabs>
        <w:spacing w:after="240"/>
        <w:ind w:left="85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:rsidR="0048264B" w:rsidRDefault="0048264B" w:rsidP="00CD738F">
      <w:pPr>
        <w:spacing w:after="240"/>
        <w:rPr>
          <w:rFonts w:ascii="Arial" w:hAnsi="Arial" w:cs="Arial"/>
          <w:sz w:val="22"/>
          <w:szCs w:val="22"/>
          <w:lang w:eastAsia="ar-SA"/>
        </w:rPr>
      </w:pPr>
    </w:p>
    <w:p w:rsidR="0048264B" w:rsidRDefault="0048264B" w:rsidP="00044FBB">
      <w:pPr>
        <w:spacing w:after="240"/>
        <w:rPr>
          <w:rFonts w:ascii="Arial" w:hAnsi="Arial" w:cs="Arial"/>
          <w:sz w:val="22"/>
          <w:szCs w:val="22"/>
          <w:lang w:eastAsia="ar-SA"/>
        </w:rPr>
      </w:pPr>
    </w:p>
    <w:sectPr w:rsidR="0048264B" w:rsidSect="003B4624">
      <w:headerReference w:type="default" r:id="rId8"/>
      <w:footerReference w:type="default" r:id="rId9"/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4B" w:rsidRDefault="0048264B" w:rsidP="000667BB">
      <w:r>
        <w:separator/>
      </w:r>
    </w:p>
  </w:endnote>
  <w:endnote w:type="continuationSeparator" w:id="0">
    <w:p w:rsidR="0048264B" w:rsidRDefault="0048264B" w:rsidP="000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4B" w:rsidRPr="008844B7" w:rsidRDefault="0048264B" w:rsidP="003B4624">
    <w:pPr>
      <w:pStyle w:val="SMWSfooter"/>
      <w:tabs>
        <w:tab w:val="clear" w:pos="10260"/>
        <w:tab w:val="right" w:pos="9781"/>
      </w:tabs>
      <w:spacing w:before="240" w:after="0"/>
      <w:rPr>
        <w:color w:val="auto"/>
      </w:rPr>
    </w:pPr>
    <w:r>
      <w:rPr>
        <w:color w:val="auto"/>
      </w:rPr>
      <w:t>Collins GCSE Science</w:t>
    </w:r>
    <w:r w:rsidRPr="008844B7">
      <w:rPr>
        <w:color w:val="auto"/>
      </w:rPr>
      <w:tab/>
    </w:r>
    <w:r w:rsidRPr="008844B7">
      <w:rPr>
        <w:color w:val="auto"/>
      </w:rPr>
      <w:tab/>
      <w:t>© HarperCollins</w:t>
    </w:r>
    <w:r w:rsidRPr="008844B7">
      <w:rPr>
        <w:i/>
        <w:color w:val="auto"/>
      </w:rPr>
      <w:t>Publishers</w:t>
    </w:r>
    <w:r w:rsidRPr="008844B7">
      <w:rPr>
        <w:color w:val="auto"/>
      </w:rPr>
      <w:t xml:space="preserve"> Limited 201</w:t>
    </w:r>
    <w:r>
      <w:rPr>
        <w:color w:val="auto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4B" w:rsidRDefault="0048264B" w:rsidP="000667BB">
      <w:r>
        <w:separator/>
      </w:r>
    </w:p>
  </w:footnote>
  <w:footnote w:type="continuationSeparator" w:id="0">
    <w:p w:rsidR="0048264B" w:rsidRDefault="0048264B" w:rsidP="0006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4B" w:rsidRPr="00562D54" w:rsidRDefault="0048264B" w:rsidP="00BC4DEE">
    <w:pPr>
      <w:pStyle w:val="SMRunninghead"/>
      <w:rPr>
        <w:color w:val="000000"/>
      </w:rPr>
    </w:pPr>
    <w:r w:rsidRPr="00304D07">
      <w:rPr>
        <w:color w:val="000000"/>
      </w:rPr>
      <w:t xml:space="preserve">Chapter 3: </w:t>
    </w:r>
    <w:r w:rsidRPr="00562D54">
      <w:rPr>
        <w:rFonts w:cs="Arial"/>
        <w:color w:val="000000"/>
      </w:rPr>
      <w:t>Chemical quantities and calculations</w:t>
    </w:r>
    <w:r w:rsidRPr="00562D54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624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663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621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C8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82D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CCF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A41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1E3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48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2D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D5813"/>
    <w:multiLevelType w:val="hybridMultilevel"/>
    <w:tmpl w:val="A9A46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082BAB"/>
    <w:multiLevelType w:val="hybridMultilevel"/>
    <w:tmpl w:val="7DB65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4E4D42"/>
    <w:multiLevelType w:val="hybridMultilevel"/>
    <w:tmpl w:val="4F0A87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34A57FC"/>
    <w:multiLevelType w:val="hybridMultilevel"/>
    <w:tmpl w:val="498E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93754C"/>
    <w:multiLevelType w:val="hybridMultilevel"/>
    <w:tmpl w:val="3558D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9270F0"/>
    <w:multiLevelType w:val="hybridMultilevel"/>
    <w:tmpl w:val="DA52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E475E"/>
    <w:multiLevelType w:val="hybridMultilevel"/>
    <w:tmpl w:val="FCF02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95FCB"/>
    <w:multiLevelType w:val="hybridMultilevel"/>
    <w:tmpl w:val="4D4477B0"/>
    <w:lvl w:ilvl="0" w:tplc="3BF8FB00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2558C"/>
    <w:multiLevelType w:val="hybridMultilevel"/>
    <w:tmpl w:val="D5781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7BB"/>
    <w:rsid w:val="00003031"/>
    <w:rsid w:val="00003A69"/>
    <w:rsid w:val="00005358"/>
    <w:rsid w:val="00014252"/>
    <w:rsid w:val="00026886"/>
    <w:rsid w:val="00032A56"/>
    <w:rsid w:val="00037258"/>
    <w:rsid w:val="00040527"/>
    <w:rsid w:val="00044FBB"/>
    <w:rsid w:val="000560C9"/>
    <w:rsid w:val="000646DF"/>
    <w:rsid w:val="000667BB"/>
    <w:rsid w:val="00072E2E"/>
    <w:rsid w:val="00073CB1"/>
    <w:rsid w:val="00082EF2"/>
    <w:rsid w:val="00082EF6"/>
    <w:rsid w:val="00084B99"/>
    <w:rsid w:val="00086CEF"/>
    <w:rsid w:val="00091122"/>
    <w:rsid w:val="0009131C"/>
    <w:rsid w:val="000A622E"/>
    <w:rsid w:val="000B2FED"/>
    <w:rsid w:val="000B55AD"/>
    <w:rsid w:val="000C015E"/>
    <w:rsid w:val="000C75D3"/>
    <w:rsid w:val="000D02CF"/>
    <w:rsid w:val="000D0A48"/>
    <w:rsid w:val="000D2443"/>
    <w:rsid w:val="000E156F"/>
    <w:rsid w:val="000E28F2"/>
    <w:rsid w:val="000E2D3E"/>
    <w:rsid w:val="000F1D5C"/>
    <w:rsid w:val="000F3AF7"/>
    <w:rsid w:val="00102811"/>
    <w:rsid w:val="001073D3"/>
    <w:rsid w:val="00117986"/>
    <w:rsid w:val="001249B9"/>
    <w:rsid w:val="00130579"/>
    <w:rsid w:val="00140A7D"/>
    <w:rsid w:val="00140F82"/>
    <w:rsid w:val="001436B0"/>
    <w:rsid w:val="001448B3"/>
    <w:rsid w:val="00146405"/>
    <w:rsid w:val="00147115"/>
    <w:rsid w:val="001472EC"/>
    <w:rsid w:val="001528BE"/>
    <w:rsid w:val="00153C7F"/>
    <w:rsid w:val="00155B78"/>
    <w:rsid w:val="00161D48"/>
    <w:rsid w:val="001828B5"/>
    <w:rsid w:val="00182F77"/>
    <w:rsid w:val="0018344B"/>
    <w:rsid w:val="00186FA4"/>
    <w:rsid w:val="001870CF"/>
    <w:rsid w:val="00192D83"/>
    <w:rsid w:val="00196995"/>
    <w:rsid w:val="001A111F"/>
    <w:rsid w:val="001A23EE"/>
    <w:rsid w:val="001C6E54"/>
    <w:rsid w:val="001D3B9A"/>
    <w:rsid w:val="001D61F2"/>
    <w:rsid w:val="001E75F5"/>
    <w:rsid w:val="001F09B9"/>
    <w:rsid w:val="001F4947"/>
    <w:rsid w:val="002055E5"/>
    <w:rsid w:val="00206781"/>
    <w:rsid w:val="0021164A"/>
    <w:rsid w:val="00215E0B"/>
    <w:rsid w:val="00230EFD"/>
    <w:rsid w:val="00241F40"/>
    <w:rsid w:val="00247C96"/>
    <w:rsid w:val="002529FB"/>
    <w:rsid w:val="00255CA6"/>
    <w:rsid w:val="0026448B"/>
    <w:rsid w:val="00264679"/>
    <w:rsid w:val="00267543"/>
    <w:rsid w:val="00283BEA"/>
    <w:rsid w:val="00286BE0"/>
    <w:rsid w:val="00296A87"/>
    <w:rsid w:val="002B09EA"/>
    <w:rsid w:val="002B0CC3"/>
    <w:rsid w:val="002B54AA"/>
    <w:rsid w:val="002C0773"/>
    <w:rsid w:val="002C3934"/>
    <w:rsid w:val="002C41EE"/>
    <w:rsid w:val="002D36D0"/>
    <w:rsid w:val="002D4B1A"/>
    <w:rsid w:val="002E1824"/>
    <w:rsid w:val="002E2352"/>
    <w:rsid w:val="002E2E82"/>
    <w:rsid w:val="002E3A0F"/>
    <w:rsid w:val="002F06DA"/>
    <w:rsid w:val="002F164B"/>
    <w:rsid w:val="002F258F"/>
    <w:rsid w:val="00302131"/>
    <w:rsid w:val="00302889"/>
    <w:rsid w:val="00303EE1"/>
    <w:rsid w:val="00304D07"/>
    <w:rsid w:val="0031315A"/>
    <w:rsid w:val="00316339"/>
    <w:rsid w:val="00316B3F"/>
    <w:rsid w:val="003218C3"/>
    <w:rsid w:val="00327C3E"/>
    <w:rsid w:val="00330DCB"/>
    <w:rsid w:val="00331A1D"/>
    <w:rsid w:val="003335A1"/>
    <w:rsid w:val="00346B69"/>
    <w:rsid w:val="00347BF3"/>
    <w:rsid w:val="003503A1"/>
    <w:rsid w:val="00350664"/>
    <w:rsid w:val="00350ED2"/>
    <w:rsid w:val="00351073"/>
    <w:rsid w:val="0036089E"/>
    <w:rsid w:val="00362219"/>
    <w:rsid w:val="00363AE4"/>
    <w:rsid w:val="00365775"/>
    <w:rsid w:val="003722C6"/>
    <w:rsid w:val="003823B6"/>
    <w:rsid w:val="0039330C"/>
    <w:rsid w:val="00394F6D"/>
    <w:rsid w:val="003976BC"/>
    <w:rsid w:val="003A673F"/>
    <w:rsid w:val="003B4624"/>
    <w:rsid w:val="003B4C53"/>
    <w:rsid w:val="003B4F09"/>
    <w:rsid w:val="003B58E0"/>
    <w:rsid w:val="003C3C77"/>
    <w:rsid w:val="003C68AF"/>
    <w:rsid w:val="003D4897"/>
    <w:rsid w:val="003E45C1"/>
    <w:rsid w:val="003E591B"/>
    <w:rsid w:val="003E5CD6"/>
    <w:rsid w:val="003F4207"/>
    <w:rsid w:val="00403FCD"/>
    <w:rsid w:val="004238F9"/>
    <w:rsid w:val="004240E4"/>
    <w:rsid w:val="00424175"/>
    <w:rsid w:val="00424BB6"/>
    <w:rsid w:val="00432128"/>
    <w:rsid w:val="00433379"/>
    <w:rsid w:val="00433BFB"/>
    <w:rsid w:val="004365FB"/>
    <w:rsid w:val="00442BDE"/>
    <w:rsid w:val="00444FB9"/>
    <w:rsid w:val="00444FC3"/>
    <w:rsid w:val="00447658"/>
    <w:rsid w:val="004609B8"/>
    <w:rsid w:val="00461DE9"/>
    <w:rsid w:val="00462DDC"/>
    <w:rsid w:val="0047241F"/>
    <w:rsid w:val="00475624"/>
    <w:rsid w:val="0048264B"/>
    <w:rsid w:val="0049622D"/>
    <w:rsid w:val="004A230D"/>
    <w:rsid w:val="004A38EB"/>
    <w:rsid w:val="004A4326"/>
    <w:rsid w:val="004A6138"/>
    <w:rsid w:val="004D2C19"/>
    <w:rsid w:val="004D5D52"/>
    <w:rsid w:val="004E1558"/>
    <w:rsid w:val="004E177E"/>
    <w:rsid w:val="004E36D1"/>
    <w:rsid w:val="004F227B"/>
    <w:rsid w:val="004F2524"/>
    <w:rsid w:val="0050036C"/>
    <w:rsid w:val="00507499"/>
    <w:rsid w:val="005224C6"/>
    <w:rsid w:val="00524408"/>
    <w:rsid w:val="00525B1D"/>
    <w:rsid w:val="00530371"/>
    <w:rsid w:val="0054134E"/>
    <w:rsid w:val="00554DA4"/>
    <w:rsid w:val="005612E8"/>
    <w:rsid w:val="00562D54"/>
    <w:rsid w:val="00565DBF"/>
    <w:rsid w:val="00567B5B"/>
    <w:rsid w:val="00570D95"/>
    <w:rsid w:val="0057105F"/>
    <w:rsid w:val="00573C81"/>
    <w:rsid w:val="0057400B"/>
    <w:rsid w:val="00581C94"/>
    <w:rsid w:val="00592135"/>
    <w:rsid w:val="0059329C"/>
    <w:rsid w:val="005953CA"/>
    <w:rsid w:val="005A5184"/>
    <w:rsid w:val="005B3F00"/>
    <w:rsid w:val="005B7979"/>
    <w:rsid w:val="005D494F"/>
    <w:rsid w:val="005D531F"/>
    <w:rsid w:val="005D6358"/>
    <w:rsid w:val="005E2DB6"/>
    <w:rsid w:val="005E7346"/>
    <w:rsid w:val="005F0FA7"/>
    <w:rsid w:val="006029CE"/>
    <w:rsid w:val="00602AFC"/>
    <w:rsid w:val="00603625"/>
    <w:rsid w:val="00607C41"/>
    <w:rsid w:val="00623550"/>
    <w:rsid w:val="00624AF3"/>
    <w:rsid w:val="00630197"/>
    <w:rsid w:val="00631719"/>
    <w:rsid w:val="006430F3"/>
    <w:rsid w:val="00651DAF"/>
    <w:rsid w:val="00652C8F"/>
    <w:rsid w:val="00652E35"/>
    <w:rsid w:val="00657AC1"/>
    <w:rsid w:val="0066185A"/>
    <w:rsid w:val="0066249A"/>
    <w:rsid w:val="00662DE8"/>
    <w:rsid w:val="00667B12"/>
    <w:rsid w:val="00671779"/>
    <w:rsid w:val="006764D0"/>
    <w:rsid w:val="00686281"/>
    <w:rsid w:val="00686493"/>
    <w:rsid w:val="00686B8D"/>
    <w:rsid w:val="0068787E"/>
    <w:rsid w:val="006879E0"/>
    <w:rsid w:val="0069008E"/>
    <w:rsid w:val="00697D4F"/>
    <w:rsid w:val="006A1172"/>
    <w:rsid w:val="006A440E"/>
    <w:rsid w:val="006B21C5"/>
    <w:rsid w:val="006C0768"/>
    <w:rsid w:val="006C098B"/>
    <w:rsid w:val="006C2454"/>
    <w:rsid w:val="006C539E"/>
    <w:rsid w:val="006C6734"/>
    <w:rsid w:val="006C6C7D"/>
    <w:rsid w:val="006F0A65"/>
    <w:rsid w:val="006F6190"/>
    <w:rsid w:val="00705472"/>
    <w:rsid w:val="00707DD6"/>
    <w:rsid w:val="00720690"/>
    <w:rsid w:val="0073097C"/>
    <w:rsid w:val="007320BF"/>
    <w:rsid w:val="0073591D"/>
    <w:rsid w:val="00736728"/>
    <w:rsid w:val="00742725"/>
    <w:rsid w:val="00744257"/>
    <w:rsid w:val="00744387"/>
    <w:rsid w:val="00745F0F"/>
    <w:rsid w:val="00763D13"/>
    <w:rsid w:val="00764BF4"/>
    <w:rsid w:val="00766328"/>
    <w:rsid w:val="007763AD"/>
    <w:rsid w:val="007800F8"/>
    <w:rsid w:val="00785D09"/>
    <w:rsid w:val="007864AD"/>
    <w:rsid w:val="007A36F0"/>
    <w:rsid w:val="007A7E9D"/>
    <w:rsid w:val="007B26EC"/>
    <w:rsid w:val="007C5C37"/>
    <w:rsid w:val="007D0BAC"/>
    <w:rsid w:val="007E1601"/>
    <w:rsid w:val="007E183C"/>
    <w:rsid w:val="007E795F"/>
    <w:rsid w:val="007F5564"/>
    <w:rsid w:val="007F6DEA"/>
    <w:rsid w:val="00800274"/>
    <w:rsid w:val="00801060"/>
    <w:rsid w:val="00815A6D"/>
    <w:rsid w:val="00826ED2"/>
    <w:rsid w:val="00834EAC"/>
    <w:rsid w:val="00843BE4"/>
    <w:rsid w:val="00844658"/>
    <w:rsid w:val="00844FCA"/>
    <w:rsid w:val="00852A1C"/>
    <w:rsid w:val="00854733"/>
    <w:rsid w:val="00857F4F"/>
    <w:rsid w:val="00862AC2"/>
    <w:rsid w:val="00870597"/>
    <w:rsid w:val="00870D02"/>
    <w:rsid w:val="008727FD"/>
    <w:rsid w:val="00875FED"/>
    <w:rsid w:val="00882904"/>
    <w:rsid w:val="0088386D"/>
    <w:rsid w:val="00883B85"/>
    <w:rsid w:val="00884168"/>
    <w:rsid w:val="008844B7"/>
    <w:rsid w:val="00891151"/>
    <w:rsid w:val="00894967"/>
    <w:rsid w:val="008A02B5"/>
    <w:rsid w:val="008A16B4"/>
    <w:rsid w:val="008A2739"/>
    <w:rsid w:val="008A4165"/>
    <w:rsid w:val="008A48D5"/>
    <w:rsid w:val="008A49C7"/>
    <w:rsid w:val="008A7B37"/>
    <w:rsid w:val="008B5096"/>
    <w:rsid w:val="008B6D67"/>
    <w:rsid w:val="008B71B1"/>
    <w:rsid w:val="008C2E09"/>
    <w:rsid w:val="008C2FB9"/>
    <w:rsid w:val="008C4E9B"/>
    <w:rsid w:val="008D1F45"/>
    <w:rsid w:val="008E25F7"/>
    <w:rsid w:val="008E7199"/>
    <w:rsid w:val="00906AF5"/>
    <w:rsid w:val="00917691"/>
    <w:rsid w:val="00920A86"/>
    <w:rsid w:val="00921950"/>
    <w:rsid w:val="00935DF7"/>
    <w:rsid w:val="0093758D"/>
    <w:rsid w:val="00944337"/>
    <w:rsid w:val="009457B5"/>
    <w:rsid w:val="00945BFB"/>
    <w:rsid w:val="00963F6F"/>
    <w:rsid w:val="00965F26"/>
    <w:rsid w:val="00973150"/>
    <w:rsid w:val="00974AD2"/>
    <w:rsid w:val="0097697F"/>
    <w:rsid w:val="00987799"/>
    <w:rsid w:val="009A0199"/>
    <w:rsid w:val="009A5DFC"/>
    <w:rsid w:val="009B6A6A"/>
    <w:rsid w:val="009C3DCA"/>
    <w:rsid w:val="009C4A36"/>
    <w:rsid w:val="009C4AA9"/>
    <w:rsid w:val="009D301C"/>
    <w:rsid w:val="009D3B89"/>
    <w:rsid w:val="009D7DEA"/>
    <w:rsid w:val="009E0EA2"/>
    <w:rsid w:val="009E2CC7"/>
    <w:rsid w:val="00A01E12"/>
    <w:rsid w:val="00A031B1"/>
    <w:rsid w:val="00A03227"/>
    <w:rsid w:val="00A071E8"/>
    <w:rsid w:val="00A11A9E"/>
    <w:rsid w:val="00A167BA"/>
    <w:rsid w:val="00A16BDD"/>
    <w:rsid w:val="00A2104A"/>
    <w:rsid w:val="00A21710"/>
    <w:rsid w:val="00A228CC"/>
    <w:rsid w:val="00A30DE3"/>
    <w:rsid w:val="00A326E1"/>
    <w:rsid w:val="00A35EC4"/>
    <w:rsid w:val="00A53BCB"/>
    <w:rsid w:val="00A56236"/>
    <w:rsid w:val="00A603CA"/>
    <w:rsid w:val="00A619B7"/>
    <w:rsid w:val="00A62204"/>
    <w:rsid w:val="00A660A7"/>
    <w:rsid w:val="00A6621F"/>
    <w:rsid w:val="00A67ABA"/>
    <w:rsid w:val="00A71ECA"/>
    <w:rsid w:val="00A81FD5"/>
    <w:rsid w:val="00A84EC2"/>
    <w:rsid w:val="00A86474"/>
    <w:rsid w:val="00A90F63"/>
    <w:rsid w:val="00A941B9"/>
    <w:rsid w:val="00A96259"/>
    <w:rsid w:val="00A97291"/>
    <w:rsid w:val="00AA17DC"/>
    <w:rsid w:val="00AB15F9"/>
    <w:rsid w:val="00AB329C"/>
    <w:rsid w:val="00AB6C5F"/>
    <w:rsid w:val="00AC2127"/>
    <w:rsid w:val="00AD02B6"/>
    <w:rsid w:val="00AE05FC"/>
    <w:rsid w:val="00AE25EF"/>
    <w:rsid w:val="00AE3C01"/>
    <w:rsid w:val="00AE4E8E"/>
    <w:rsid w:val="00AE5721"/>
    <w:rsid w:val="00AE5C67"/>
    <w:rsid w:val="00AF225F"/>
    <w:rsid w:val="00AF4B4D"/>
    <w:rsid w:val="00AF6886"/>
    <w:rsid w:val="00AF7322"/>
    <w:rsid w:val="00AF7CCB"/>
    <w:rsid w:val="00B048A6"/>
    <w:rsid w:val="00B07879"/>
    <w:rsid w:val="00B07CA8"/>
    <w:rsid w:val="00B1600F"/>
    <w:rsid w:val="00B235C1"/>
    <w:rsid w:val="00B24876"/>
    <w:rsid w:val="00B258CA"/>
    <w:rsid w:val="00B31A35"/>
    <w:rsid w:val="00B346AF"/>
    <w:rsid w:val="00B400CA"/>
    <w:rsid w:val="00B42D84"/>
    <w:rsid w:val="00B47DD2"/>
    <w:rsid w:val="00B51EB5"/>
    <w:rsid w:val="00B53E86"/>
    <w:rsid w:val="00B5596E"/>
    <w:rsid w:val="00B57325"/>
    <w:rsid w:val="00B57654"/>
    <w:rsid w:val="00B62D45"/>
    <w:rsid w:val="00B65C98"/>
    <w:rsid w:val="00B65DAE"/>
    <w:rsid w:val="00B70090"/>
    <w:rsid w:val="00B714E6"/>
    <w:rsid w:val="00B827EC"/>
    <w:rsid w:val="00B83049"/>
    <w:rsid w:val="00B83104"/>
    <w:rsid w:val="00B85130"/>
    <w:rsid w:val="00B87E24"/>
    <w:rsid w:val="00B90845"/>
    <w:rsid w:val="00BA00B4"/>
    <w:rsid w:val="00BA5E22"/>
    <w:rsid w:val="00BA656C"/>
    <w:rsid w:val="00BB1FA3"/>
    <w:rsid w:val="00BB4128"/>
    <w:rsid w:val="00BB439D"/>
    <w:rsid w:val="00BB57A6"/>
    <w:rsid w:val="00BC0FF6"/>
    <w:rsid w:val="00BC4DEE"/>
    <w:rsid w:val="00BC6919"/>
    <w:rsid w:val="00BC6EE1"/>
    <w:rsid w:val="00BD0E70"/>
    <w:rsid w:val="00BD282C"/>
    <w:rsid w:val="00BD5677"/>
    <w:rsid w:val="00BD7470"/>
    <w:rsid w:val="00BE43FF"/>
    <w:rsid w:val="00BE4FC1"/>
    <w:rsid w:val="00BE51DA"/>
    <w:rsid w:val="00BE5F4E"/>
    <w:rsid w:val="00BF1189"/>
    <w:rsid w:val="00C01323"/>
    <w:rsid w:val="00C01FFD"/>
    <w:rsid w:val="00C11AD1"/>
    <w:rsid w:val="00C13A01"/>
    <w:rsid w:val="00C178DF"/>
    <w:rsid w:val="00C3052D"/>
    <w:rsid w:val="00C32921"/>
    <w:rsid w:val="00C331F8"/>
    <w:rsid w:val="00C40919"/>
    <w:rsid w:val="00C45C51"/>
    <w:rsid w:val="00C5150B"/>
    <w:rsid w:val="00C5335E"/>
    <w:rsid w:val="00C56738"/>
    <w:rsid w:val="00C620A7"/>
    <w:rsid w:val="00C62FE7"/>
    <w:rsid w:val="00C72506"/>
    <w:rsid w:val="00C73B5A"/>
    <w:rsid w:val="00C84615"/>
    <w:rsid w:val="00C969FE"/>
    <w:rsid w:val="00CA0B42"/>
    <w:rsid w:val="00CA176D"/>
    <w:rsid w:val="00CA23B9"/>
    <w:rsid w:val="00CA72B1"/>
    <w:rsid w:val="00CB11F7"/>
    <w:rsid w:val="00CB4F9E"/>
    <w:rsid w:val="00CB7259"/>
    <w:rsid w:val="00CC1CEF"/>
    <w:rsid w:val="00CD7264"/>
    <w:rsid w:val="00CD738F"/>
    <w:rsid w:val="00CD7473"/>
    <w:rsid w:val="00CE0E70"/>
    <w:rsid w:val="00CE1E94"/>
    <w:rsid w:val="00CE533C"/>
    <w:rsid w:val="00CF2BC9"/>
    <w:rsid w:val="00CF413F"/>
    <w:rsid w:val="00CF4D5B"/>
    <w:rsid w:val="00CF7079"/>
    <w:rsid w:val="00D00A78"/>
    <w:rsid w:val="00D01B46"/>
    <w:rsid w:val="00D10DD5"/>
    <w:rsid w:val="00D133BD"/>
    <w:rsid w:val="00D161CC"/>
    <w:rsid w:val="00D16FDF"/>
    <w:rsid w:val="00D2011D"/>
    <w:rsid w:val="00D203BF"/>
    <w:rsid w:val="00D21FFE"/>
    <w:rsid w:val="00D30A1F"/>
    <w:rsid w:val="00D4122A"/>
    <w:rsid w:val="00D50993"/>
    <w:rsid w:val="00D6356C"/>
    <w:rsid w:val="00D64DC8"/>
    <w:rsid w:val="00D94C36"/>
    <w:rsid w:val="00D96799"/>
    <w:rsid w:val="00DA7BC1"/>
    <w:rsid w:val="00DB7D16"/>
    <w:rsid w:val="00DC0229"/>
    <w:rsid w:val="00DC3047"/>
    <w:rsid w:val="00DD4846"/>
    <w:rsid w:val="00DD58E5"/>
    <w:rsid w:val="00DE164C"/>
    <w:rsid w:val="00DE465D"/>
    <w:rsid w:val="00DF198E"/>
    <w:rsid w:val="00DF52D6"/>
    <w:rsid w:val="00E00772"/>
    <w:rsid w:val="00E07800"/>
    <w:rsid w:val="00E10E65"/>
    <w:rsid w:val="00E127B4"/>
    <w:rsid w:val="00E23BBB"/>
    <w:rsid w:val="00E25962"/>
    <w:rsid w:val="00E3562B"/>
    <w:rsid w:val="00E536E5"/>
    <w:rsid w:val="00E55EFD"/>
    <w:rsid w:val="00E57C32"/>
    <w:rsid w:val="00E57C6E"/>
    <w:rsid w:val="00E67155"/>
    <w:rsid w:val="00E7443B"/>
    <w:rsid w:val="00E75035"/>
    <w:rsid w:val="00E75801"/>
    <w:rsid w:val="00E7604F"/>
    <w:rsid w:val="00E76AE3"/>
    <w:rsid w:val="00E81813"/>
    <w:rsid w:val="00E855E7"/>
    <w:rsid w:val="00E90F9E"/>
    <w:rsid w:val="00E94757"/>
    <w:rsid w:val="00E972A6"/>
    <w:rsid w:val="00E97754"/>
    <w:rsid w:val="00EA20B5"/>
    <w:rsid w:val="00EA6057"/>
    <w:rsid w:val="00EB489B"/>
    <w:rsid w:val="00EB5E63"/>
    <w:rsid w:val="00EC1432"/>
    <w:rsid w:val="00EC2E6E"/>
    <w:rsid w:val="00ED7919"/>
    <w:rsid w:val="00ED7E2B"/>
    <w:rsid w:val="00EE567E"/>
    <w:rsid w:val="00EE5B41"/>
    <w:rsid w:val="00EF386C"/>
    <w:rsid w:val="00F00E21"/>
    <w:rsid w:val="00F03555"/>
    <w:rsid w:val="00F154A9"/>
    <w:rsid w:val="00F161B6"/>
    <w:rsid w:val="00F1774F"/>
    <w:rsid w:val="00F178C1"/>
    <w:rsid w:val="00F178D1"/>
    <w:rsid w:val="00F2299F"/>
    <w:rsid w:val="00F24607"/>
    <w:rsid w:val="00F32270"/>
    <w:rsid w:val="00F359FB"/>
    <w:rsid w:val="00F3669B"/>
    <w:rsid w:val="00F37B96"/>
    <w:rsid w:val="00F44491"/>
    <w:rsid w:val="00F46AC5"/>
    <w:rsid w:val="00F7071D"/>
    <w:rsid w:val="00F72141"/>
    <w:rsid w:val="00F7592B"/>
    <w:rsid w:val="00F776DC"/>
    <w:rsid w:val="00F93DA4"/>
    <w:rsid w:val="00F95618"/>
    <w:rsid w:val="00FA04D5"/>
    <w:rsid w:val="00FA2D0D"/>
    <w:rsid w:val="00FA2DE2"/>
    <w:rsid w:val="00FA3782"/>
    <w:rsid w:val="00FA4E57"/>
    <w:rsid w:val="00FB08A5"/>
    <w:rsid w:val="00FB122F"/>
    <w:rsid w:val="00FB352F"/>
    <w:rsid w:val="00FC2C0C"/>
    <w:rsid w:val="00FC4C9C"/>
    <w:rsid w:val="00FD384F"/>
    <w:rsid w:val="00FD638F"/>
    <w:rsid w:val="00FE2753"/>
    <w:rsid w:val="00FE7852"/>
    <w:rsid w:val="00FF0BEF"/>
    <w:rsid w:val="00FF1754"/>
    <w:rsid w:val="00FF76D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BB"/>
    <w:rPr>
      <w:rFonts w:ascii="Times" w:hAnsi="Times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7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67B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SMWSAHead">
    <w:name w:val="SM WS A Head"/>
    <w:basedOn w:val="Heading2"/>
    <w:next w:val="Normal"/>
    <w:uiPriority w:val="99"/>
    <w:rsid w:val="000667BB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/>
      <w:color w:val="660066"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0667BB"/>
    <w:pPr>
      <w:spacing w:after="200"/>
    </w:pPr>
    <w:rPr>
      <w:rFonts w:ascii="Calibri" w:hAnsi="Calibr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7BB"/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67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67B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WStext">
    <w:name w:val="SM WS text"/>
    <w:basedOn w:val="Normal"/>
    <w:uiPriority w:val="99"/>
    <w:rsid w:val="000667BB"/>
    <w:pPr>
      <w:suppressAutoHyphens/>
      <w:spacing w:before="60" w:after="60" w:line="260" w:lineRule="exact"/>
    </w:pPr>
    <w:rPr>
      <w:rFonts w:ascii="Arial" w:hAnsi="Arial" w:cs="Arial"/>
      <w:noProof/>
      <w:color w:val="5C3A77"/>
      <w:sz w:val="22"/>
      <w:szCs w:val="22"/>
      <w:lang w:eastAsia="ar-SA"/>
    </w:rPr>
  </w:style>
  <w:style w:type="paragraph" w:customStyle="1" w:styleId="SMWSquestions1">
    <w:name w:val="SM WS questions 1"/>
    <w:basedOn w:val="SMWStext"/>
    <w:uiPriority w:val="99"/>
    <w:rsid w:val="000667BB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uiPriority w:val="99"/>
    <w:rsid w:val="000667BB"/>
    <w:pPr>
      <w:ind w:left="340"/>
    </w:pPr>
    <w:rPr>
      <w:color w:val="31849B"/>
    </w:rPr>
  </w:style>
  <w:style w:type="paragraph" w:customStyle="1" w:styleId="SMWSQusRomviii">
    <w:name w:val="SM WS Qus Rom viii"/>
    <w:basedOn w:val="SMWSindent"/>
    <w:uiPriority w:val="99"/>
    <w:rsid w:val="000667BB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Tablecolumnhead">
    <w:name w:val="SM WS Table column head"/>
    <w:uiPriority w:val="99"/>
    <w:rsid w:val="000667B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/>
      <w:sz w:val="20"/>
      <w:szCs w:val="20"/>
      <w:lang w:val="en-US" w:eastAsia="ar-SA"/>
    </w:rPr>
  </w:style>
  <w:style w:type="paragraph" w:customStyle="1" w:styleId="SMWSTabletext">
    <w:name w:val="SM WS Table text"/>
    <w:basedOn w:val="Normal"/>
    <w:uiPriority w:val="99"/>
    <w:rsid w:val="000667BB"/>
    <w:pPr>
      <w:widowControl w:val="0"/>
      <w:suppressAutoHyphens/>
      <w:spacing w:before="60" w:after="60" w:line="260" w:lineRule="exact"/>
    </w:pPr>
    <w:rPr>
      <w:rFonts w:ascii="Arial" w:hAnsi="Arial" w:cs="Arial"/>
      <w:color w:val="746C42"/>
      <w:lang w:eastAsia="ar-SA"/>
    </w:rPr>
  </w:style>
  <w:style w:type="paragraph" w:customStyle="1" w:styleId="SMWSbullettext1">
    <w:name w:val="SM WS bullet text 1"/>
    <w:basedOn w:val="SMWStext"/>
    <w:uiPriority w:val="99"/>
    <w:rsid w:val="000667BB"/>
    <w:pPr>
      <w:numPr>
        <w:numId w:val="1"/>
      </w:numPr>
      <w:ind w:left="284" w:hanging="284"/>
    </w:pPr>
    <w:rPr>
      <w:color w:val="E36C0A"/>
      <w:lang w:val="en-US"/>
    </w:rPr>
  </w:style>
  <w:style w:type="paragraph" w:customStyle="1" w:styleId="SMWSQusRomi">
    <w:name w:val="SM WS Qus Rom i"/>
    <w:basedOn w:val="SMWSQusRomviii"/>
    <w:uiPriority w:val="99"/>
    <w:rsid w:val="000667BB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uiPriority w:val="99"/>
    <w:rsid w:val="000667BB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uiPriority w:val="99"/>
    <w:rsid w:val="000667B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uiPriority w:val="99"/>
    <w:rsid w:val="000667B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uiPriority w:val="99"/>
    <w:rsid w:val="000667B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uiPriority w:val="99"/>
    <w:rsid w:val="000667BB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/>
      <w:sz w:val="22"/>
      <w:szCs w:val="22"/>
    </w:rPr>
  </w:style>
  <w:style w:type="paragraph" w:customStyle="1" w:styleId="SMWStextwithwritingspaces">
    <w:name w:val="SM WS text with writing spaces"/>
    <w:basedOn w:val="SMWStext"/>
    <w:uiPriority w:val="99"/>
    <w:rsid w:val="000667BB"/>
    <w:pPr>
      <w:spacing w:line="480" w:lineRule="exact"/>
    </w:pPr>
    <w:rPr>
      <w:color w:val="948A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6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B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customStyle="1" w:styleId="SMRunninghead">
    <w:name w:val="SM Running head"/>
    <w:basedOn w:val="Header"/>
    <w:link w:val="SMRunningheadChar"/>
    <w:uiPriority w:val="99"/>
    <w:rsid w:val="000667BB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Arial" w:hAnsi="Arial"/>
      <w:color w:val="595959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customStyle="1" w:styleId="SMWSfooter">
    <w:name w:val="SM WS footer"/>
    <w:basedOn w:val="SMRunninghead"/>
    <w:link w:val="SMWSfooterChar"/>
    <w:uiPriority w:val="99"/>
    <w:rsid w:val="000667BB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543"/>
    <w:pPr>
      <w:spacing w:after="0"/>
    </w:pPr>
    <w:rPr>
      <w:rFonts w:ascii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543"/>
    <w:rPr>
      <w:rFonts w:ascii="Times" w:eastAsia="Times New Roman" w:hAnsi="Times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5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5130"/>
    <w:rPr>
      <w:rFonts w:ascii="Times" w:hAnsi="Times" w:cs="Times New Roman"/>
      <w:lang w:val="en-GB" w:eastAsia="en-US" w:bidi="ar-SA"/>
    </w:rPr>
  </w:style>
  <w:style w:type="paragraph" w:styleId="NormalWeb">
    <w:name w:val="Normal (Web)"/>
    <w:basedOn w:val="Normal"/>
    <w:uiPriority w:val="99"/>
    <w:rsid w:val="000B2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EC143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4F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HarperCollinsPublishers</dc:creator>
  <cp:keywords/>
  <dc:description/>
  <cp:lastModifiedBy>Joyce Dixon</cp:lastModifiedBy>
  <cp:revision>5</cp:revision>
  <dcterms:created xsi:type="dcterms:W3CDTF">2016-05-30T15:07:00Z</dcterms:created>
  <dcterms:modified xsi:type="dcterms:W3CDTF">2016-05-31T14:47:00Z</dcterms:modified>
</cp:coreProperties>
</file>